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5B" w:rsidRPr="004E212A" w:rsidRDefault="0040685B" w:rsidP="004E212A">
      <w:pPr>
        <w:pStyle w:val="a3"/>
        <w:spacing w:before="0"/>
        <w:rPr>
          <w:sz w:val="24"/>
          <w:szCs w:val="24"/>
        </w:rPr>
      </w:pPr>
    </w:p>
    <w:p w:rsidR="0040685B" w:rsidRPr="009A1A6C" w:rsidRDefault="005A365A" w:rsidP="004E212A">
      <w:pPr>
        <w:pStyle w:val="a4"/>
        <w:spacing w:line="240" w:lineRule="auto"/>
        <w:rPr>
          <w:b w:val="0"/>
          <w:sz w:val="24"/>
          <w:szCs w:val="24"/>
        </w:rPr>
      </w:pPr>
      <w:r w:rsidRPr="009A1A6C">
        <w:rPr>
          <w:b w:val="0"/>
          <w:spacing w:val="-2"/>
          <w:sz w:val="24"/>
          <w:szCs w:val="24"/>
        </w:rPr>
        <w:t>План</w:t>
      </w:r>
      <w:r w:rsidRPr="009A1A6C">
        <w:rPr>
          <w:b w:val="0"/>
          <w:spacing w:val="1"/>
          <w:sz w:val="24"/>
          <w:szCs w:val="24"/>
        </w:rPr>
        <w:t xml:space="preserve"> </w:t>
      </w:r>
      <w:r w:rsidRPr="009A1A6C">
        <w:rPr>
          <w:b w:val="0"/>
          <w:spacing w:val="-2"/>
          <w:sz w:val="24"/>
          <w:szCs w:val="24"/>
        </w:rPr>
        <w:t>повышения</w:t>
      </w:r>
      <w:r w:rsidRPr="009A1A6C">
        <w:rPr>
          <w:b w:val="0"/>
          <w:spacing w:val="2"/>
          <w:sz w:val="24"/>
          <w:szCs w:val="24"/>
        </w:rPr>
        <w:t xml:space="preserve"> </w:t>
      </w:r>
      <w:r w:rsidRPr="009A1A6C">
        <w:rPr>
          <w:b w:val="0"/>
          <w:spacing w:val="-2"/>
          <w:sz w:val="24"/>
          <w:szCs w:val="24"/>
        </w:rPr>
        <w:t>качества</w:t>
      </w:r>
      <w:r w:rsidRPr="009A1A6C">
        <w:rPr>
          <w:b w:val="0"/>
          <w:spacing w:val="2"/>
          <w:sz w:val="24"/>
          <w:szCs w:val="24"/>
        </w:rPr>
        <w:t xml:space="preserve"> </w:t>
      </w:r>
      <w:r w:rsidRPr="009A1A6C">
        <w:rPr>
          <w:b w:val="0"/>
          <w:spacing w:val="-2"/>
          <w:sz w:val="24"/>
          <w:szCs w:val="24"/>
        </w:rPr>
        <w:t>естественно-научного</w:t>
      </w:r>
    </w:p>
    <w:p w:rsidR="0040685B" w:rsidRPr="009A1A6C" w:rsidRDefault="005A365A" w:rsidP="004E212A">
      <w:pPr>
        <w:pStyle w:val="a4"/>
        <w:spacing w:line="240" w:lineRule="auto"/>
        <w:ind w:right="2"/>
        <w:rPr>
          <w:b w:val="0"/>
          <w:sz w:val="24"/>
          <w:szCs w:val="24"/>
        </w:rPr>
      </w:pPr>
      <w:r w:rsidRPr="009A1A6C">
        <w:rPr>
          <w:b w:val="0"/>
          <w:sz w:val="24"/>
          <w:szCs w:val="24"/>
        </w:rPr>
        <w:t>и</w:t>
      </w:r>
      <w:r w:rsidRPr="009A1A6C">
        <w:rPr>
          <w:b w:val="0"/>
          <w:spacing w:val="-12"/>
          <w:sz w:val="24"/>
          <w:szCs w:val="24"/>
        </w:rPr>
        <w:t xml:space="preserve"> </w:t>
      </w:r>
      <w:r w:rsidRPr="009A1A6C">
        <w:rPr>
          <w:b w:val="0"/>
          <w:sz w:val="24"/>
          <w:szCs w:val="24"/>
        </w:rPr>
        <w:t>математического</w:t>
      </w:r>
      <w:r w:rsidRPr="009A1A6C">
        <w:rPr>
          <w:b w:val="0"/>
          <w:spacing w:val="-12"/>
          <w:sz w:val="24"/>
          <w:szCs w:val="24"/>
        </w:rPr>
        <w:t xml:space="preserve"> </w:t>
      </w:r>
      <w:r w:rsidRPr="009A1A6C">
        <w:rPr>
          <w:b w:val="0"/>
          <w:sz w:val="24"/>
          <w:szCs w:val="24"/>
        </w:rPr>
        <w:t>образования</w:t>
      </w:r>
      <w:r w:rsidRPr="009A1A6C">
        <w:rPr>
          <w:b w:val="0"/>
          <w:spacing w:val="-10"/>
          <w:sz w:val="24"/>
          <w:szCs w:val="24"/>
        </w:rPr>
        <w:t xml:space="preserve"> </w:t>
      </w:r>
      <w:r w:rsidRPr="009A1A6C">
        <w:rPr>
          <w:b w:val="0"/>
          <w:sz w:val="24"/>
          <w:szCs w:val="24"/>
        </w:rPr>
        <w:t>в</w:t>
      </w:r>
      <w:r w:rsidRPr="009A1A6C">
        <w:rPr>
          <w:b w:val="0"/>
          <w:spacing w:val="-12"/>
          <w:sz w:val="24"/>
          <w:szCs w:val="24"/>
        </w:rPr>
        <w:t xml:space="preserve"> </w:t>
      </w:r>
      <w:proofErr w:type="spellStart"/>
      <w:r w:rsidR="001D032D" w:rsidRPr="009A1A6C">
        <w:rPr>
          <w:b w:val="0"/>
          <w:spacing w:val="-12"/>
          <w:sz w:val="24"/>
          <w:szCs w:val="24"/>
        </w:rPr>
        <w:t>Емельяновском</w:t>
      </w:r>
      <w:proofErr w:type="spellEnd"/>
      <w:r w:rsidR="001D032D" w:rsidRPr="009A1A6C">
        <w:rPr>
          <w:b w:val="0"/>
          <w:spacing w:val="-12"/>
          <w:sz w:val="24"/>
          <w:szCs w:val="24"/>
        </w:rPr>
        <w:t xml:space="preserve"> округе</w:t>
      </w:r>
      <w:r w:rsidRPr="009A1A6C">
        <w:rPr>
          <w:b w:val="0"/>
          <w:spacing w:val="-8"/>
          <w:sz w:val="24"/>
          <w:szCs w:val="24"/>
        </w:rPr>
        <w:t xml:space="preserve"> </w:t>
      </w:r>
      <w:r w:rsidRPr="009A1A6C">
        <w:rPr>
          <w:b w:val="0"/>
          <w:sz w:val="24"/>
          <w:szCs w:val="24"/>
        </w:rPr>
        <w:t>на</w:t>
      </w:r>
      <w:r w:rsidRPr="009A1A6C">
        <w:rPr>
          <w:b w:val="0"/>
          <w:spacing w:val="-11"/>
          <w:sz w:val="24"/>
          <w:szCs w:val="24"/>
        </w:rPr>
        <w:t xml:space="preserve"> </w:t>
      </w:r>
      <w:r w:rsidRPr="009A1A6C">
        <w:rPr>
          <w:b w:val="0"/>
          <w:sz w:val="24"/>
          <w:szCs w:val="24"/>
        </w:rPr>
        <w:t>20</w:t>
      </w:r>
      <w:r w:rsidR="00FF1E17" w:rsidRPr="009A1A6C">
        <w:rPr>
          <w:b w:val="0"/>
          <w:sz w:val="24"/>
          <w:szCs w:val="24"/>
        </w:rPr>
        <w:t xml:space="preserve">25/26 </w:t>
      </w:r>
      <w:proofErr w:type="spellStart"/>
      <w:r w:rsidR="00FF1E17" w:rsidRPr="009A1A6C">
        <w:rPr>
          <w:b w:val="0"/>
          <w:sz w:val="24"/>
          <w:szCs w:val="24"/>
        </w:rPr>
        <w:t>уч.год</w:t>
      </w:r>
      <w:proofErr w:type="spellEnd"/>
    </w:p>
    <w:p w:rsidR="0040685B" w:rsidRPr="009A1A6C" w:rsidRDefault="0040685B" w:rsidP="004E212A">
      <w:pPr>
        <w:pStyle w:val="a3"/>
        <w:spacing w:before="0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787"/>
        <w:gridCol w:w="3260"/>
        <w:gridCol w:w="2693"/>
      </w:tblGrid>
      <w:tr w:rsidR="00AB1A6A" w:rsidRPr="009A1A6C" w:rsidTr="00AB1A6A">
        <w:trPr>
          <w:trHeight w:val="645"/>
        </w:trPr>
        <w:tc>
          <w:tcPr>
            <w:tcW w:w="567" w:type="dxa"/>
          </w:tcPr>
          <w:p w:rsidR="00AB1A6A" w:rsidRPr="009A1A6C" w:rsidRDefault="009A1A6C" w:rsidP="009A1A6C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9A1A6C">
              <w:rPr>
                <w:sz w:val="24"/>
                <w:szCs w:val="24"/>
              </w:rPr>
              <w:t>№</w:t>
            </w:r>
          </w:p>
        </w:tc>
        <w:tc>
          <w:tcPr>
            <w:tcW w:w="7787" w:type="dxa"/>
          </w:tcPr>
          <w:p w:rsidR="00AB1A6A" w:rsidRPr="009A1A6C" w:rsidRDefault="00AB1A6A" w:rsidP="009A1A6C">
            <w:pPr>
              <w:pStyle w:val="TableParagraph"/>
              <w:ind w:left="1314"/>
              <w:jc w:val="center"/>
              <w:rPr>
                <w:sz w:val="24"/>
                <w:szCs w:val="24"/>
              </w:rPr>
            </w:pPr>
            <w:r w:rsidRPr="009A1A6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260" w:type="dxa"/>
          </w:tcPr>
          <w:p w:rsidR="00AB1A6A" w:rsidRPr="009A1A6C" w:rsidRDefault="009A1A6C" w:rsidP="009A1A6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Период проведения</w:t>
            </w:r>
          </w:p>
        </w:tc>
        <w:tc>
          <w:tcPr>
            <w:tcW w:w="2693" w:type="dxa"/>
          </w:tcPr>
          <w:p w:rsidR="00AB1A6A" w:rsidRPr="009A1A6C" w:rsidRDefault="00AB1A6A" w:rsidP="009A1A6C">
            <w:pPr>
              <w:pStyle w:val="TableParagraph"/>
              <w:ind w:left="491"/>
              <w:jc w:val="center"/>
              <w:rPr>
                <w:sz w:val="24"/>
                <w:szCs w:val="24"/>
              </w:rPr>
            </w:pPr>
            <w:r w:rsidRPr="009A1A6C">
              <w:rPr>
                <w:spacing w:val="-2"/>
                <w:sz w:val="24"/>
                <w:szCs w:val="24"/>
              </w:rPr>
              <w:t>Ответственные</w:t>
            </w:r>
          </w:p>
        </w:tc>
      </w:tr>
      <w:tr w:rsidR="00AB1A6A" w:rsidRPr="004E212A" w:rsidTr="00AB1A6A">
        <w:trPr>
          <w:trHeight w:val="824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B1A6A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Создание рабочей группы по разработке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муниципального</w:t>
            </w:r>
            <w:r w:rsidRPr="004E212A">
              <w:rPr>
                <w:spacing w:val="-17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плана мероприятий по развитию</w:t>
            </w:r>
            <w:r>
              <w:rPr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математического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и</w:t>
            </w:r>
            <w:r w:rsidRPr="004E212A">
              <w:rPr>
                <w:spacing w:val="-17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естественно- научного общего образования РМА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Pr="004E212A">
              <w:rPr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2693" w:type="dxa"/>
          </w:tcPr>
          <w:p w:rsidR="00AB1A6A" w:rsidRDefault="00AB1A6A" w:rsidP="00AE46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образованием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655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Секция учителей математики на августовской муниципальной конференции 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Август, 2025г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692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Секция учителей </w:t>
            </w:r>
            <w:r w:rsidRPr="004E212A">
              <w:rPr>
                <w:sz w:val="24"/>
                <w:szCs w:val="24"/>
              </w:rPr>
              <w:t>ЕНЦ предметов</w:t>
            </w:r>
            <w:r w:rsidRPr="004E212A">
              <w:rPr>
                <w:sz w:val="24"/>
                <w:szCs w:val="24"/>
              </w:rPr>
              <w:t xml:space="preserve"> на августовской муниципальной конференции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Август, 2025г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716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Организация повышения квалификации учителей физики, химии,</w:t>
            </w:r>
            <w:r w:rsidRPr="004E212A">
              <w:rPr>
                <w:spacing w:val="-13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биологии,</w:t>
            </w:r>
            <w:r w:rsidRPr="004E212A">
              <w:rPr>
                <w:spacing w:val="-13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математики в КК ИРО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Руководители ОО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1135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C44F5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C44F5A">
              <w:rPr>
                <w:sz w:val="24"/>
                <w:szCs w:val="24"/>
              </w:rPr>
              <w:t>Повышения квалификации</w:t>
            </w:r>
            <w:r w:rsidRPr="00C44F5A">
              <w:rPr>
                <w:spacing w:val="-13"/>
                <w:sz w:val="24"/>
                <w:szCs w:val="24"/>
              </w:rPr>
              <w:t xml:space="preserve"> педагогов </w:t>
            </w:r>
            <w:r w:rsidRPr="00C44F5A">
              <w:rPr>
                <w:spacing w:val="-12"/>
                <w:sz w:val="24"/>
                <w:szCs w:val="24"/>
              </w:rPr>
              <w:t xml:space="preserve"> </w:t>
            </w:r>
            <w:r w:rsidRPr="00C44F5A">
              <w:rPr>
                <w:sz w:val="24"/>
                <w:szCs w:val="24"/>
              </w:rPr>
              <w:t>ДОО</w:t>
            </w:r>
            <w:r w:rsidRPr="00C44F5A">
              <w:rPr>
                <w:spacing w:val="-14"/>
                <w:sz w:val="24"/>
                <w:szCs w:val="24"/>
              </w:rPr>
              <w:t xml:space="preserve"> </w:t>
            </w:r>
            <w:r w:rsidRPr="00C44F5A">
              <w:rPr>
                <w:sz w:val="24"/>
                <w:szCs w:val="24"/>
              </w:rPr>
              <w:t>по</w:t>
            </w:r>
          </w:p>
          <w:p w:rsidR="00AB1A6A" w:rsidRPr="00C44F5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C44F5A">
              <w:rPr>
                <w:spacing w:val="-18"/>
                <w:sz w:val="24"/>
                <w:szCs w:val="24"/>
              </w:rPr>
              <w:t>изучени</w:t>
            </w:r>
            <w:r w:rsidRPr="00C44F5A">
              <w:rPr>
                <w:spacing w:val="-18"/>
                <w:sz w:val="24"/>
                <w:szCs w:val="24"/>
              </w:rPr>
              <w:t>ю</w:t>
            </w:r>
            <w:r w:rsidRPr="00C44F5A">
              <w:rPr>
                <w:spacing w:val="-18"/>
                <w:sz w:val="24"/>
                <w:szCs w:val="24"/>
              </w:rPr>
              <w:t xml:space="preserve"> </w:t>
            </w:r>
            <w:r w:rsidRPr="00C44F5A">
              <w:rPr>
                <w:sz w:val="24"/>
                <w:szCs w:val="24"/>
              </w:rPr>
              <w:t>содержания образовательной области</w:t>
            </w:r>
          </w:p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C44F5A">
              <w:rPr>
                <w:sz w:val="24"/>
                <w:szCs w:val="24"/>
              </w:rPr>
              <w:t>«Познавательное</w:t>
            </w:r>
            <w:r w:rsidRPr="00C44F5A">
              <w:rPr>
                <w:spacing w:val="-11"/>
                <w:sz w:val="24"/>
                <w:szCs w:val="24"/>
              </w:rPr>
              <w:t xml:space="preserve"> </w:t>
            </w:r>
            <w:r w:rsidRPr="00C44F5A">
              <w:rPr>
                <w:spacing w:val="-2"/>
                <w:sz w:val="24"/>
                <w:szCs w:val="24"/>
              </w:rPr>
              <w:t>развитие» в части математического и естественно-научного образования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Руководители </w:t>
            </w:r>
            <w:r>
              <w:rPr>
                <w:sz w:val="24"/>
                <w:szCs w:val="24"/>
              </w:rPr>
              <w:t>Д</w:t>
            </w:r>
            <w:r w:rsidRPr="004E212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957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Совещание членов </w:t>
            </w:r>
            <w:r w:rsidRPr="004E212A">
              <w:rPr>
                <w:color w:val="000000"/>
                <w:sz w:val="24"/>
                <w:szCs w:val="24"/>
              </w:rPr>
              <w:t xml:space="preserve">Регионального метод. </w:t>
            </w:r>
            <w:r w:rsidRPr="004E212A">
              <w:rPr>
                <w:color w:val="000000"/>
                <w:sz w:val="24"/>
                <w:szCs w:val="24"/>
              </w:rPr>
              <w:t>а</w:t>
            </w:r>
            <w:r w:rsidRPr="004E212A">
              <w:rPr>
                <w:color w:val="000000"/>
                <w:sz w:val="24"/>
                <w:szCs w:val="24"/>
              </w:rPr>
              <w:t>ктива</w:t>
            </w:r>
            <w:r w:rsidRPr="004E212A">
              <w:rPr>
                <w:color w:val="000000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 xml:space="preserve">(РМА). </w:t>
            </w:r>
            <w:r w:rsidRPr="004E212A">
              <w:rPr>
                <w:sz w:val="24"/>
                <w:szCs w:val="24"/>
              </w:rPr>
              <w:t>«П</w:t>
            </w:r>
            <w:r w:rsidRPr="004E212A">
              <w:rPr>
                <w:sz w:val="24"/>
                <w:szCs w:val="24"/>
              </w:rPr>
              <w:t>ланирование деятельности на 2025-2026 учебный год</w:t>
            </w:r>
            <w:r w:rsidRPr="004E212A">
              <w:rPr>
                <w:sz w:val="24"/>
                <w:szCs w:val="24"/>
              </w:rPr>
              <w:t xml:space="preserve"> по повышению качества предметов ЕНМО»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Члены РМА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842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  <w:lang w:eastAsia="ru-RU"/>
              </w:rPr>
              <w:t xml:space="preserve">Обучающий семинар </w:t>
            </w:r>
            <w:r w:rsidRPr="004E212A">
              <w:rPr>
                <w:sz w:val="24"/>
                <w:szCs w:val="24"/>
              </w:rPr>
              <w:t xml:space="preserve">«Особенности проектирования учебного занятия в моделях ротация станций и перевернутый класс» </w:t>
            </w:r>
            <w:r w:rsidRPr="004E212A">
              <w:rPr>
                <w:sz w:val="24"/>
                <w:szCs w:val="24"/>
              </w:rPr>
              <w:t>по предметам ЕНМО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Октябрь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МБП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1135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  <w:lang w:eastAsia="ru-RU"/>
              </w:rPr>
            </w:pPr>
            <w:r w:rsidRPr="004E212A">
              <w:rPr>
                <w:color w:val="000000" w:themeColor="text1"/>
                <w:sz w:val="24"/>
                <w:szCs w:val="24"/>
              </w:rPr>
              <w:t xml:space="preserve">Совещание </w:t>
            </w:r>
            <w:r w:rsidRPr="004E212A">
              <w:rPr>
                <w:sz w:val="24"/>
                <w:szCs w:val="24"/>
              </w:rPr>
              <w:t>«Функциональная грамотность обучающихся как ресурс повышения качества естественно-научного и математического образования в крае»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Члены РМА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1135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color w:val="000000" w:themeColor="text1"/>
                <w:sz w:val="24"/>
                <w:szCs w:val="24"/>
              </w:rPr>
            </w:pPr>
            <w:r w:rsidRPr="004E212A">
              <w:rPr>
                <w:color w:val="000000"/>
                <w:sz w:val="24"/>
                <w:szCs w:val="24"/>
              </w:rPr>
              <w:t xml:space="preserve">Семинар </w:t>
            </w:r>
            <w:r w:rsidRPr="004E212A">
              <w:rPr>
                <w:rFonts w:eastAsia="Calibri"/>
                <w:sz w:val="24"/>
                <w:szCs w:val="24"/>
              </w:rPr>
              <w:t>«Инновационные подходы к развитию математической грамотности дошкольников через интеграцию естественно-научных исследований»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832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color w:val="000000"/>
                <w:sz w:val="24"/>
                <w:szCs w:val="24"/>
              </w:rPr>
            </w:pPr>
            <w:proofErr w:type="spellStart"/>
            <w:r w:rsidRPr="004E212A">
              <w:rPr>
                <w:rFonts w:eastAsia="Calibri"/>
                <w:sz w:val="24"/>
                <w:szCs w:val="24"/>
              </w:rPr>
              <w:t>Модерация</w:t>
            </w:r>
            <w:proofErr w:type="spellEnd"/>
            <w:r w:rsidRPr="004E212A">
              <w:rPr>
                <w:rFonts w:eastAsia="Calibri"/>
                <w:sz w:val="24"/>
                <w:szCs w:val="24"/>
              </w:rPr>
              <w:t xml:space="preserve"> программ, планируемых к реализации в 2026 году</w:t>
            </w:r>
            <w:r w:rsidRPr="004E212A">
              <w:rPr>
                <w:rFonts w:eastAsia="Calibri"/>
                <w:sz w:val="24"/>
                <w:szCs w:val="24"/>
              </w:rPr>
              <w:t xml:space="preserve"> в рамках социального заказа с учетом повышения качества предметов ЕНМО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Ноябрь 2025</w:t>
            </w:r>
          </w:p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МОЦ</w:t>
            </w:r>
          </w:p>
        </w:tc>
      </w:tr>
      <w:tr w:rsidR="00AB1A6A" w:rsidRPr="004E212A" w:rsidTr="00AB1A6A">
        <w:trPr>
          <w:trHeight w:val="820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B1A6A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4E212A">
              <w:rPr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4E212A">
              <w:rPr>
                <w:sz w:val="24"/>
                <w:szCs w:val="24"/>
                <w:lang w:eastAsia="ru-RU"/>
              </w:rPr>
              <w:t xml:space="preserve"> школ по теме: </w:t>
            </w:r>
            <w:r w:rsidRPr="004E212A">
              <w:rPr>
                <w:rFonts w:eastAsia="Calibri"/>
                <w:color w:val="000000" w:themeColor="text1"/>
                <w:sz w:val="24"/>
                <w:szCs w:val="24"/>
              </w:rPr>
              <w:t>«</w:t>
            </w:r>
            <w:r w:rsidRPr="004E212A">
              <w:rPr>
                <w:color w:val="000000" w:themeColor="text1"/>
                <w:sz w:val="24"/>
                <w:szCs w:val="24"/>
              </w:rPr>
              <w:t xml:space="preserve">Формирование естественно-научной и математической грамотностей через развитие </w:t>
            </w:r>
            <w:proofErr w:type="spellStart"/>
            <w:r w:rsidRPr="004E212A">
              <w:rPr>
                <w:color w:val="000000" w:themeColor="text1"/>
                <w:sz w:val="24"/>
                <w:szCs w:val="24"/>
              </w:rPr>
              <w:t>профкомпетенций</w:t>
            </w:r>
            <w:proofErr w:type="spellEnd"/>
            <w:r w:rsidRPr="004E212A">
              <w:rPr>
                <w:color w:val="000000" w:themeColor="text1"/>
                <w:sz w:val="24"/>
                <w:szCs w:val="24"/>
              </w:rPr>
              <w:t xml:space="preserve"> педагога»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Ноябрь-март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  <w:r w:rsidRPr="004E212A">
              <w:rPr>
                <w:sz w:val="24"/>
                <w:szCs w:val="24"/>
              </w:rPr>
              <w:t xml:space="preserve"> 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Руководители школ</w:t>
            </w:r>
          </w:p>
        </w:tc>
      </w:tr>
      <w:tr w:rsidR="00AB1A6A" w:rsidRPr="004E212A" w:rsidTr="00AB1A6A">
        <w:trPr>
          <w:trHeight w:val="587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Муниципальный химический турнир для учащихся 8-11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Ноябрь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</w:tc>
      </w:tr>
      <w:tr w:rsidR="00AB1A6A" w:rsidRPr="004E212A" w:rsidTr="00AB1A6A">
        <w:trPr>
          <w:trHeight w:val="836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  <w:lang w:eastAsia="ru-RU"/>
              </w:rPr>
            </w:pPr>
            <w:r w:rsidRPr="004E212A">
              <w:rPr>
                <w:sz w:val="24"/>
                <w:szCs w:val="24"/>
              </w:rPr>
              <w:t xml:space="preserve">Заявочная кампания на прохождение курсов повышения квалификации  педагогическими работниками в КК ИРО </w:t>
            </w:r>
          </w:p>
        </w:tc>
        <w:tc>
          <w:tcPr>
            <w:tcW w:w="3260" w:type="dxa"/>
          </w:tcPr>
          <w:p w:rsidR="00AB1A6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Декабрь 2025</w:t>
            </w:r>
          </w:p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835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  <w:lang w:eastAsia="ru-RU"/>
              </w:rPr>
            </w:pPr>
            <w:r w:rsidRPr="004E212A">
              <w:rPr>
                <w:sz w:val="24"/>
                <w:szCs w:val="24"/>
              </w:rPr>
              <w:t xml:space="preserve">Обучающий семинар по знакомству с моделью «Ротация лабораторий» и изучению основ </w:t>
            </w:r>
            <w:proofErr w:type="spellStart"/>
            <w:r w:rsidRPr="004E212A">
              <w:rPr>
                <w:sz w:val="24"/>
                <w:szCs w:val="24"/>
              </w:rPr>
              <w:t>критериального</w:t>
            </w:r>
            <w:proofErr w:type="spellEnd"/>
            <w:r w:rsidRPr="004E212A">
              <w:rPr>
                <w:sz w:val="24"/>
                <w:szCs w:val="24"/>
              </w:rPr>
              <w:t xml:space="preserve"> оценивания.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МБП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1135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rPr>
                <w:sz w:val="24"/>
                <w:szCs w:val="24"/>
                <w:lang w:eastAsia="ru-RU"/>
              </w:rPr>
            </w:pPr>
            <w:r w:rsidRPr="004E212A">
              <w:rPr>
                <w:sz w:val="24"/>
                <w:szCs w:val="24"/>
                <w:lang w:eastAsia="ru-RU"/>
              </w:rPr>
              <w:t>Семинар "Формирование общих подходов к оцениванию образовательных результатов по повышению методической, оценочной и аналитической компетентностей педагогов и управленцев"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rPr>
                <w:sz w:val="24"/>
                <w:szCs w:val="24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МБП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</w:tc>
      </w:tr>
      <w:tr w:rsidR="00AB1A6A" w:rsidRPr="004E212A" w:rsidTr="00AB1A6A">
        <w:trPr>
          <w:trHeight w:val="820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  <w:lang w:val="en-US"/>
              </w:rPr>
              <w:t>VIII</w:t>
            </w:r>
            <w:r w:rsidRPr="004E212A">
              <w:rPr>
                <w:sz w:val="24"/>
                <w:szCs w:val="24"/>
              </w:rPr>
              <w:t xml:space="preserve"> муниципальная научно-практическая конференция «Первые шаги в науку» для старших дошкольников по теме: </w:t>
            </w:r>
            <w:r w:rsidRPr="004E212A">
              <w:rPr>
                <w:bCs/>
                <w:sz w:val="24"/>
                <w:szCs w:val="24"/>
              </w:rPr>
              <w:t>«Юные почемучки»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 w:rsidRPr="004E212A">
              <w:rPr>
                <w:bCs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2693" w:type="dxa"/>
          </w:tcPr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ММС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ДОУ</w:t>
            </w:r>
          </w:p>
        </w:tc>
      </w:tr>
      <w:tr w:rsidR="00AB1A6A" w:rsidRPr="004E212A" w:rsidTr="00AB1A6A">
        <w:trPr>
          <w:trHeight w:val="847"/>
        </w:trPr>
        <w:tc>
          <w:tcPr>
            <w:tcW w:w="567" w:type="dxa"/>
          </w:tcPr>
          <w:p w:rsidR="00AB1A6A" w:rsidRPr="004E212A" w:rsidRDefault="00AB1A6A" w:rsidP="00AE4682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AB1A6A" w:rsidRPr="004E212A" w:rsidRDefault="00AB1A6A" w:rsidP="00AE4682">
            <w:pPr>
              <w:pStyle w:val="TableParagraph"/>
              <w:ind w:right="209"/>
              <w:rPr>
                <w:sz w:val="24"/>
                <w:szCs w:val="24"/>
              </w:rPr>
            </w:pPr>
            <w:r w:rsidRPr="00F93962">
              <w:rPr>
                <w:sz w:val="24"/>
                <w:szCs w:val="24"/>
              </w:rPr>
              <w:t>Изучение и внедрение технологии «</w:t>
            </w:r>
            <w:r w:rsidRPr="00F93962">
              <w:rPr>
                <w:sz w:val="24"/>
                <w:szCs w:val="24"/>
                <w:lang w:val="en-US"/>
              </w:rPr>
              <w:t>LEGO</w:t>
            </w:r>
            <w:r w:rsidRPr="00F93962">
              <w:rPr>
                <w:sz w:val="24"/>
                <w:szCs w:val="24"/>
              </w:rPr>
              <w:t xml:space="preserve">-планшет» </w:t>
            </w:r>
            <w:bookmarkStart w:id="0" w:name="_Hlk180424845"/>
            <w:r w:rsidRPr="00F93962">
              <w:rPr>
                <w:sz w:val="24"/>
                <w:szCs w:val="24"/>
              </w:rPr>
              <w:t>для развития технического образования старших дошкольников</w:t>
            </w:r>
            <w:bookmarkEnd w:id="0"/>
          </w:p>
        </w:tc>
        <w:tc>
          <w:tcPr>
            <w:tcW w:w="3260" w:type="dxa"/>
          </w:tcPr>
          <w:p w:rsidR="00AB1A6A" w:rsidRPr="004E212A" w:rsidRDefault="00AB1A6A" w:rsidP="00AE4682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2693" w:type="dxa"/>
          </w:tcPr>
          <w:p w:rsidR="00AB1A6A" w:rsidRDefault="00AB1A6A" w:rsidP="00AE46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AB1A6A" w:rsidRPr="004E212A" w:rsidRDefault="00AB1A6A" w:rsidP="00AE46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</w:tr>
      <w:tr w:rsidR="001E1569" w:rsidRPr="004E212A" w:rsidTr="00AB1A6A">
        <w:trPr>
          <w:trHeight w:val="847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130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Проведение тренировочных практикумов</w:t>
            </w:r>
            <w:r w:rsidRPr="004E212A">
              <w:rPr>
                <w:spacing w:val="-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в</w:t>
            </w:r>
            <w:r w:rsidRPr="004E212A">
              <w:rPr>
                <w:spacing w:val="-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9</w:t>
            </w:r>
            <w:r w:rsidRPr="004E212A">
              <w:rPr>
                <w:spacing w:val="-6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классах</w:t>
            </w:r>
            <w:r w:rsidRPr="004E212A">
              <w:rPr>
                <w:spacing w:val="-9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по</w:t>
            </w:r>
            <w:r w:rsidRPr="004E212A">
              <w:rPr>
                <w:spacing w:val="-10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работе с лабораторным оборудованием</w:t>
            </w:r>
            <w:r w:rsidRPr="004E212A">
              <w:rPr>
                <w:spacing w:val="40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по подготовке к ОГЭ по физике и</w:t>
            </w:r>
          </w:p>
          <w:p w:rsidR="001E1569" w:rsidRPr="004E212A" w:rsidRDefault="001E1569" w:rsidP="001E1569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pacing w:val="-2"/>
                <w:sz w:val="24"/>
                <w:szCs w:val="24"/>
              </w:rPr>
              <w:t>химии</w:t>
            </w:r>
          </w:p>
        </w:tc>
        <w:tc>
          <w:tcPr>
            <w:tcW w:w="3260" w:type="dxa"/>
          </w:tcPr>
          <w:p w:rsidR="001E1569" w:rsidRPr="004E212A" w:rsidRDefault="001E1569" w:rsidP="001E1569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Январь-май 2026</w:t>
            </w:r>
          </w:p>
        </w:tc>
        <w:tc>
          <w:tcPr>
            <w:tcW w:w="2693" w:type="dxa"/>
          </w:tcPr>
          <w:p w:rsidR="001E1569" w:rsidRPr="004E212A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школ</w:t>
            </w:r>
          </w:p>
        </w:tc>
      </w:tr>
      <w:tr w:rsidR="001E1569" w:rsidRPr="004E212A" w:rsidTr="00AB1A6A">
        <w:trPr>
          <w:trHeight w:val="847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Проведение муниципального </w:t>
            </w:r>
            <w:proofErr w:type="spellStart"/>
            <w:r w:rsidRPr="004E212A">
              <w:rPr>
                <w:sz w:val="24"/>
                <w:szCs w:val="24"/>
              </w:rPr>
              <w:t>профориентационного</w:t>
            </w:r>
            <w:proofErr w:type="spellEnd"/>
            <w:r w:rsidRPr="004E212A">
              <w:rPr>
                <w:spacing w:val="-18"/>
                <w:sz w:val="24"/>
                <w:szCs w:val="24"/>
              </w:rPr>
              <w:t xml:space="preserve"> форума</w:t>
            </w:r>
          </w:p>
          <w:p w:rsidR="001E1569" w:rsidRPr="004E212A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«Выбор профессий» с привлечением специалистов</w:t>
            </w:r>
            <w:r w:rsidRPr="004E212A">
              <w:rPr>
                <w:spacing w:val="-13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из</w:t>
            </w:r>
            <w:r w:rsidRPr="004E212A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ВУЗов, ССУЗ, предприятий</w:t>
            </w:r>
          </w:p>
        </w:tc>
        <w:tc>
          <w:tcPr>
            <w:tcW w:w="3260" w:type="dxa"/>
          </w:tcPr>
          <w:p w:rsidR="001E1569" w:rsidRPr="004E212A" w:rsidRDefault="001E1569" w:rsidP="001E1569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январь 2026</w:t>
            </w:r>
          </w:p>
        </w:tc>
        <w:tc>
          <w:tcPr>
            <w:tcW w:w="2693" w:type="dxa"/>
          </w:tcPr>
          <w:p w:rsidR="001E1569" w:rsidRPr="004E212A" w:rsidRDefault="001E1569" w:rsidP="001E1569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Руководители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ОО</w:t>
            </w:r>
          </w:p>
          <w:p w:rsidR="001E1569" w:rsidRPr="004E212A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  </w:t>
            </w:r>
            <w:proofErr w:type="spellStart"/>
            <w:r>
              <w:rPr>
                <w:sz w:val="24"/>
                <w:szCs w:val="24"/>
              </w:rPr>
              <w:t>оообразованием</w:t>
            </w:r>
            <w:proofErr w:type="spellEnd"/>
          </w:p>
        </w:tc>
      </w:tr>
      <w:tr w:rsidR="001E1569" w:rsidRPr="004E212A" w:rsidTr="00C21E03">
        <w:trPr>
          <w:trHeight w:val="409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F93962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Интеллектуальная игра </w:t>
            </w:r>
            <w:r>
              <w:rPr>
                <w:sz w:val="24"/>
                <w:szCs w:val="24"/>
              </w:rPr>
              <w:t>«</w:t>
            </w:r>
            <w:r w:rsidRPr="004E212A">
              <w:rPr>
                <w:sz w:val="24"/>
                <w:szCs w:val="24"/>
              </w:rPr>
              <w:t>ПИКСЕЛЬ» для обучающихся с 7</w:t>
            </w:r>
            <w:r>
              <w:rPr>
                <w:sz w:val="24"/>
                <w:szCs w:val="24"/>
              </w:rPr>
              <w:t xml:space="preserve"> -</w:t>
            </w:r>
            <w:r w:rsidRPr="004E212A">
              <w:rPr>
                <w:sz w:val="24"/>
                <w:szCs w:val="24"/>
              </w:rPr>
              <w:t xml:space="preserve"> 11 класс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3260" w:type="dxa"/>
          </w:tcPr>
          <w:p w:rsidR="001E1569" w:rsidRDefault="001E1569" w:rsidP="001E1569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Февраль 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</w:tc>
      </w:tr>
      <w:tr w:rsidR="001E1569" w:rsidRPr="004E212A" w:rsidTr="00C21E03">
        <w:trPr>
          <w:trHeight w:val="712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F93962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«Математическая гостиная». Неформальная встреча учителей математики для решения задач повышенной сложности </w:t>
            </w:r>
          </w:p>
        </w:tc>
        <w:tc>
          <w:tcPr>
            <w:tcW w:w="3260" w:type="dxa"/>
          </w:tcPr>
          <w:p w:rsidR="001E1569" w:rsidRDefault="001E1569" w:rsidP="001E1569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Февраль, апрель</w:t>
            </w:r>
            <w:r w:rsidR="00C21E03">
              <w:rPr>
                <w:bCs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Руковдители</w:t>
            </w:r>
            <w:proofErr w:type="spellEnd"/>
            <w:r>
              <w:rPr>
                <w:sz w:val="24"/>
                <w:szCs w:val="24"/>
              </w:rPr>
              <w:t xml:space="preserve"> школ</w:t>
            </w:r>
          </w:p>
        </w:tc>
      </w:tr>
      <w:tr w:rsidR="001E1569" w:rsidRPr="004E212A" w:rsidTr="00C21E03">
        <w:trPr>
          <w:trHeight w:val="1008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Проведение родительских собраний</w:t>
            </w:r>
            <w:r w:rsidRPr="004E212A">
              <w:rPr>
                <w:spacing w:val="-14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по</w:t>
            </w:r>
            <w:r w:rsidRPr="004E212A">
              <w:rPr>
                <w:spacing w:val="-13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вопросам</w:t>
            </w:r>
            <w:r w:rsidRPr="004E212A">
              <w:rPr>
                <w:spacing w:val="-14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целевого</w:t>
            </w:r>
            <w:r>
              <w:rPr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обучения</w:t>
            </w:r>
            <w:r w:rsidRPr="004E212A">
              <w:rPr>
                <w:spacing w:val="-7"/>
                <w:sz w:val="24"/>
                <w:szCs w:val="24"/>
              </w:rPr>
              <w:t xml:space="preserve"> </w:t>
            </w:r>
            <w:r w:rsidRPr="004E212A">
              <w:rPr>
                <w:spacing w:val="-2"/>
                <w:sz w:val="24"/>
                <w:szCs w:val="24"/>
              </w:rPr>
              <w:t>абитуриентов</w:t>
            </w:r>
          </w:p>
        </w:tc>
        <w:tc>
          <w:tcPr>
            <w:tcW w:w="3260" w:type="dxa"/>
          </w:tcPr>
          <w:p w:rsidR="001E1569" w:rsidRPr="004E212A" w:rsidRDefault="001E1569" w:rsidP="001E1569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Руководители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ОО</w:t>
            </w:r>
          </w:p>
          <w:p w:rsidR="001E1569" w:rsidRPr="004E212A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образованием</w:t>
            </w:r>
          </w:p>
        </w:tc>
      </w:tr>
      <w:tr w:rsidR="001E1569" w:rsidRPr="004E212A" w:rsidTr="00EF2EB7">
        <w:trPr>
          <w:trHeight w:val="703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F93962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Муниципальный турнир </w:t>
            </w:r>
            <w:r>
              <w:rPr>
                <w:sz w:val="24"/>
                <w:szCs w:val="24"/>
                <w:lang w:eastAsia="ru-RU"/>
              </w:rPr>
              <w:t xml:space="preserve">по биологии </w:t>
            </w:r>
            <w:r>
              <w:rPr>
                <w:sz w:val="24"/>
                <w:szCs w:val="24"/>
                <w:lang w:eastAsia="ru-RU"/>
              </w:rPr>
              <w:t xml:space="preserve">для учащихся </w:t>
            </w:r>
            <w:r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-11 </w:t>
            </w:r>
            <w:proofErr w:type="spellStart"/>
            <w:r>
              <w:rPr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260" w:type="dxa"/>
          </w:tcPr>
          <w:p w:rsidR="001E1569" w:rsidRDefault="001E1569" w:rsidP="001E1569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Март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</w:tc>
      </w:tr>
      <w:tr w:rsidR="001E1569" w:rsidRPr="004E212A" w:rsidTr="00EF2EB7">
        <w:trPr>
          <w:trHeight w:val="703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color w:val="212121"/>
                <w:sz w:val="24"/>
                <w:szCs w:val="24"/>
              </w:rPr>
              <w:t>Районн</w:t>
            </w:r>
            <w:r>
              <w:rPr>
                <w:color w:val="212121"/>
                <w:sz w:val="24"/>
                <w:szCs w:val="24"/>
              </w:rPr>
              <w:t xml:space="preserve">ый </w:t>
            </w:r>
            <w:r w:rsidRPr="004E212A">
              <w:rPr>
                <w:color w:val="212121"/>
                <w:sz w:val="24"/>
                <w:szCs w:val="24"/>
              </w:rPr>
              <w:t xml:space="preserve"> интеллектуальн</w:t>
            </w:r>
            <w:r>
              <w:rPr>
                <w:color w:val="212121"/>
                <w:sz w:val="24"/>
                <w:szCs w:val="24"/>
              </w:rPr>
              <w:t>ый</w:t>
            </w:r>
            <w:r w:rsidRPr="004E212A">
              <w:rPr>
                <w:color w:val="212121"/>
                <w:sz w:val="24"/>
                <w:szCs w:val="24"/>
              </w:rPr>
              <w:t xml:space="preserve"> конкурс  </w:t>
            </w:r>
            <w:r w:rsidRPr="004E212A">
              <w:rPr>
                <w:color w:val="212121"/>
                <w:spacing w:val="-2"/>
                <w:sz w:val="24"/>
                <w:szCs w:val="24"/>
              </w:rPr>
              <w:t xml:space="preserve">естественно-научной </w:t>
            </w:r>
            <w:r w:rsidRPr="004E212A">
              <w:rPr>
                <w:color w:val="212121"/>
                <w:sz w:val="24"/>
                <w:szCs w:val="24"/>
              </w:rPr>
              <w:t xml:space="preserve">направленности для </w:t>
            </w:r>
            <w:r>
              <w:rPr>
                <w:color w:val="212121"/>
                <w:sz w:val="24"/>
                <w:szCs w:val="24"/>
              </w:rPr>
              <w:t>дошкольников</w:t>
            </w:r>
            <w:r w:rsidRPr="004E212A">
              <w:rPr>
                <w:color w:val="212121"/>
                <w:sz w:val="24"/>
                <w:szCs w:val="24"/>
              </w:rPr>
              <w:t xml:space="preserve"> «Первые шаги в науку».</w:t>
            </w:r>
          </w:p>
        </w:tc>
        <w:tc>
          <w:tcPr>
            <w:tcW w:w="3260" w:type="dxa"/>
          </w:tcPr>
          <w:p w:rsidR="001E1569" w:rsidRPr="004E212A" w:rsidRDefault="001E1569" w:rsidP="001E156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2026 </w:t>
            </w:r>
          </w:p>
        </w:tc>
        <w:tc>
          <w:tcPr>
            <w:tcW w:w="2693" w:type="dxa"/>
          </w:tcPr>
          <w:p w:rsidR="001E1569" w:rsidRPr="004E212A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ММС, ДОУ</w:t>
            </w:r>
          </w:p>
        </w:tc>
      </w:tr>
      <w:tr w:rsidR="001E1569" w:rsidRPr="004E212A" w:rsidTr="00EF2EB7">
        <w:trPr>
          <w:trHeight w:val="703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209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Математический </w:t>
            </w:r>
            <w:proofErr w:type="spellStart"/>
            <w:r>
              <w:rPr>
                <w:color w:val="212121"/>
                <w:sz w:val="24"/>
                <w:szCs w:val="24"/>
              </w:rPr>
              <w:t>батл</w:t>
            </w:r>
            <w:proofErr w:type="spellEnd"/>
            <w:r>
              <w:rPr>
                <w:color w:val="212121"/>
                <w:sz w:val="24"/>
                <w:szCs w:val="24"/>
              </w:rPr>
              <w:t xml:space="preserve"> для учащихся 9-11 классов</w:t>
            </w:r>
          </w:p>
        </w:tc>
        <w:tc>
          <w:tcPr>
            <w:tcW w:w="3260" w:type="dxa"/>
          </w:tcPr>
          <w:p w:rsidR="001E1569" w:rsidRDefault="001E1569" w:rsidP="001E156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школ</w:t>
            </w:r>
          </w:p>
        </w:tc>
      </w:tr>
      <w:tr w:rsidR="001E1569" w:rsidRPr="004E212A" w:rsidTr="00EF2EB7">
        <w:trPr>
          <w:trHeight w:val="703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209"/>
              <w:rPr>
                <w:color w:val="212121"/>
                <w:sz w:val="24"/>
                <w:szCs w:val="24"/>
              </w:rPr>
            </w:pPr>
            <w:r w:rsidRPr="004E212A">
              <w:rPr>
                <w:color w:val="212121"/>
                <w:sz w:val="24"/>
                <w:szCs w:val="24"/>
              </w:rPr>
              <w:t xml:space="preserve">Проведение районного интеллектуального конкурса  </w:t>
            </w:r>
            <w:r w:rsidRPr="004E212A">
              <w:rPr>
                <w:color w:val="212121"/>
                <w:spacing w:val="-2"/>
                <w:sz w:val="24"/>
                <w:szCs w:val="24"/>
              </w:rPr>
              <w:t xml:space="preserve">естественно-научной </w:t>
            </w:r>
            <w:r w:rsidRPr="004E212A">
              <w:rPr>
                <w:color w:val="212121"/>
                <w:sz w:val="24"/>
                <w:szCs w:val="24"/>
              </w:rPr>
              <w:t>направленности для обучающих начальной школы «Первые шаги в науку».</w:t>
            </w:r>
          </w:p>
        </w:tc>
        <w:tc>
          <w:tcPr>
            <w:tcW w:w="3260" w:type="dxa"/>
          </w:tcPr>
          <w:p w:rsidR="001E1569" w:rsidRPr="004E212A" w:rsidRDefault="001E1569" w:rsidP="001E1569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4E212A">
              <w:rPr>
                <w:spacing w:val="-2"/>
                <w:sz w:val="24"/>
                <w:szCs w:val="24"/>
              </w:rPr>
              <w:t>Апрель</w:t>
            </w:r>
            <w:r>
              <w:rPr>
                <w:spacing w:val="-2"/>
                <w:sz w:val="24"/>
                <w:szCs w:val="24"/>
              </w:rPr>
              <w:t xml:space="preserve">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1E1569" w:rsidRPr="004E212A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</w:tc>
      </w:tr>
      <w:tr w:rsidR="001E1569" w:rsidRPr="004E212A" w:rsidTr="00EF2EB7">
        <w:trPr>
          <w:trHeight w:val="703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4E212A" w:rsidRDefault="001E1569" w:rsidP="001E1569">
            <w:pPr>
              <w:pStyle w:val="TableParagraph"/>
              <w:ind w:right="209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Муниципальный фестиваль педагогических практик по повышению качества ЕНМО</w:t>
            </w:r>
          </w:p>
        </w:tc>
        <w:tc>
          <w:tcPr>
            <w:tcW w:w="3260" w:type="dxa"/>
          </w:tcPr>
          <w:p w:rsidR="001E1569" w:rsidRPr="004E212A" w:rsidRDefault="001E1569" w:rsidP="001E1569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  <w:p w:rsidR="001E1569" w:rsidRDefault="001E1569" w:rsidP="001E1569">
            <w:pPr>
              <w:pStyle w:val="TableParagraph"/>
              <w:ind w:righ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школ</w:t>
            </w:r>
          </w:p>
        </w:tc>
      </w:tr>
      <w:tr w:rsidR="001E1569" w:rsidRPr="004E212A" w:rsidTr="00EF2EB7">
        <w:trPr>
          <w:trHeight w:val="557"/>
        </w:trPr>
        <w:tc>
          <w:tcPr>
            <w:tcW w:w="567" w:type="dxa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1E1569" w:rsidRPr="00F93962" w:rsidRDefault="001E1569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игра по физике для учащихся 8-11 классов</w:t>
            </w:r>
          </w:p>
        </w:tc>
        <w:tc>
          <w:tcPr>
            <w:tcW w:w="3260" w:type="dxa"/>
          </w:tcPr>
          <w:p w:rsidR="001E1569" w:rsidRDefault="001E1569" w:rsidP="001E1569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2693" w:type="dxa"/>
          </w:tcPr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</w:tc>
      </w:tr>
      <w:tr w:rsidR="00C21E03" w:rsidRPr="004E212A" w:rsidTr="00EF2EB7">
        <w:trPr>
          <w:trHeight w:val="557"/>
        </w:trPr>
        <w:tc>
          <w:tcPr>
            <w:tcW w:w="567" w:type="dxa"/>
          </w:tcPr>
          <w:p w:rsidR="00C21E03" w:rsidRPr="004E212A" w:rsidRDefault="00C21E03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</w:tcPr>
          <w:p w:rsidR="00C21E03" w:rsidRDefault="00C21E03" w:rsidP="001E1569">
            <w:pPr>
              <w:pStyle w:val="TableParagraph"/>
              <w:ind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олимпиада по математике для учащихся начальной школы</w:t>
            </w:r>
          </w:p>
        </w:tc>
        <w:tc>
          <w:tcPr>
            <w:tcW w:w="3260" w:type="dxa"/>
          </w:tcPr>
          <w:p w:rsidR="00C21E03" w:rsidRDefault="00C21E03" w:rsidP="001E1569">
            <w:pPr>
              <w:pStyle w:val="TableParagraph"/>
              <w:ind w:left="106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Апрель 2026 </w:t>
            </w:r>
          </w:p>
        </w:tc>
        <w:tc>
          <w:tcPr>
            <w:tcW w:w="2693" w:type="dxa"/>
          </w:tcPr>
          <w:p w:rsidR="00C21E03" w:rsidRDefault="00C21E03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C21E03" w:rsidRDefault="00C21E03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школ</w:t>
            </w:r>
            <w:bookmarkStart w:id="1" w:name="_GoBack"/>
            <w:bookmarkEnd w:id="1"/>
          </w:p>
        </w:tc>
      </w:tr>
      <w:tr w:rsidR="001E1569" w:rsidRPr="004E212A" w:rsidTr="00C21E03">
        <w:trPr>
          <w:trHeight w:val="114"/>
        </w:trPr>
        <w:tc>
          <w:tcPr>
            <w:tcW w:w="567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Формирование, корректировка планов внеурочной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с увеличением часов на ЕНМО</w:t>
            </w:r>
          </w:p>
        </w:tc>
        <w:tc>
          <w:tcPr>
            <w:tcW w:w="3260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pacing w:val="-2"/>
                <w:sz w:val="24"/>
                <w:szCs w:val="24"/>
              </w:rPr>
              <w:t>Май-июнь 2026</w:t>
            </w:r>
          </w:p>
        </w:tc>
        <w:tc>
          <w:tcPr>
            <w:tcW w:w="2693" w:type="dxa"/>
            <w:shd w:val="clear" w:color="auto" w:fill="FFFFFF" w:themeFill="background1"/>
          </w:tcPr>
          <w:p w:rsidR="001E1569" w:rsidRDefault="001E1569" w:rsidP="001E1569">
            <w:pPr>
              <w:pStyle w:val="TableParagraph"/>
              <w:ind w:right="1147"/>
              <w:jc w:val="both"/>
              <w:rPr>
                <w:spacing w:val="-2"/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Руководители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ОО</w:t>
            </w:r>
            <w:r w:rsidRPr="004E212A">
              <w:rPr>
                <w:spacing w:val="-2"/>
                <w:sz w:val="24"/>
                <w:szCs w:val="24"/>
              </w:rPr>
              <w:t xml:space="preserve"> </w:t>
            </w:r>
          </w:p>
          <w:p w:rsidR="001E1569" w:rsidRPr="004E212A" w:rsidRDefault="001E1569" w:rsidP="001E1569">
            <w:pPr>
              <w:pStyle w:val="TableParagraph"/>
              <w:ind w:right="114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ММС</w:t>
            </w:r>
          </w:p>
        </w:tc>
      </w:tr>
      <w:tr w:rsidR="001E1569" w:rsidRPr="004E212A" w:rsidTr="00C21E03">
        <w:trPr>
          <w:trHeight w:val="551"/>
        </w:trPr>
        <w:tc>
          <w:tcPr>
            <w:tcW w:w="567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left="0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Формирование классов с углубленным изучением предметов ЕНМО</w:t>
            </w:r>
          </w:p>
        </w:tc>
        <w:tc>
          <w:tcPr>
            <w:tcW w:w="3260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4E212A">
              <w:rPr>
                <w:spacing w:val="-2"/>
                <w:sz w:val="24"/>
                <w:szCs w:val="24"/>
              </w:rPr>
              <w:t>Май, июнь 2026</w:t>
            </w:r>
          </w:p>
        </w:tc>
        <w:tc>
          <w:tcPr>
            <w:tcW w:w="2693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right="1147"/>
              <w:jc w:val="both"/>
              <w:rPr>
                <w:spacing w:val="-2"/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Руководители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ОО</w:t>
            </w:r>
          </w:p>
        </w:tc>
      </w:tr>
      <w:tr w:rsidR="001E1569" w:rsidRPr="004E212A" w:rsidTr="00C21E03">
        <w:trPr>
          <w:trHeight w:val="701"/>
        </w:trPr>
        <w:tc>
          <w:tcPr>
            <w:tcW w:w="567" w:type="dxa"/>
            <w:shd w:val="clear" w:color="auto" w:fill="FFFFFF" w:themeFill="background1"/>
          </w:tcPr>
          <w:p w:rsidR="001E1569" w:rsidRPr="00AB217F" w:rsidRDefault="001E1569" w:rsidP="001E1569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1E1569" w:rsidRPr="00AB217F" w:rsidRDefault="001E1569" w:rsidP="001E1569">
            <w:pPr>
              <w:jc w:val="both"/>
              <w:rPr>
                <w:sz w:val="24"/>
                <w:szCs w:val="24"/>
              </w:rPr>
            </w:pPr>
            <w:r w:rsidRPr="00AB217F">
              <w:rPr>
                <w:sz w:val="24"/>
                <w:szCs w:val="24"/>
              </w:rPr>
              <w:t>Фестиваль «Педагогические практики детского сада</w:t>
            </w:r>
            <w:r w:rsidRPr="00AB217F">
              <w:rPr>
                <w:b/>
                <w:bCs/>
                <w:sz w:val="24"/>
                <w:szCs w:val="24"/>
              </w:rPr>
              <w:t xml:space="preserve"> </w:t>
            </w:r>
            <w:r w:rsidRPr="00AB217F">
              <w:rPr>
                <w:bCs/>
                <w:sz w:val="24"/>
                <w:szCs w:val="24"/>
              </w:rPr>
              <w:t>в области естественно-научного и математического образования дошкольников</w:t>
            </w:r>
            <w:r w:rsidRPr="00AB217F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FFFFFF" w:themeFill="background1"/>
          </w:tcPr>
          <w:p w:rsidR="001E1569" w:rsidRPr="004E212A" w:rsidRDefault="001E1569" w:rsidP="001E1569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 w:rsidRPr="004E212A">
              <w:rPr>
                <w:spacing w:val="-2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shd w:val="clear" w:color="auto" w:fill="FFFFFF" w:themeFill="background1"/>
          </w:tcPr>
          <w:p w:rsidR="001E1569" w:rsidRDefault="001E1569" w:rsidP="001E156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1E1569" w:rsidRPr="004E212A" w:rsidRDefault="001E1569" w:rsidP="001E1569">
            <w:pPr>
              <w:pStyle w:val="TableParagraph"/>
              <w:ind w:right="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ДОУ</w:t>
            </w:r>
          </w:p>
        </w:tc>
      </w:tr>
      <w:tr w:rsidR="00C21E03" w:rsidRPr="004E212A" w:rsidTr="00C21E03">
        <w:trPr>
          <w:trHeight w:val="852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6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E212A">
              <w:rPr>
                <w:sz w:val="24"/>
                <w:szCs w:val="24"/>
              </w:rPr>
              <w:t>нали</w:t>
            </w:r>
            <w:r>
              <w:rPr>
                <w:sz w:val="24"/>
                <w:szCs w:val="24"/>
              </w:rPr>
              <w:t>тика</w:t>
            </w:r>
            <w:r w:rsidRPr="004E212A">
              <w:rPr>
                <w:sz w:val="24"/>
                <w:szCs w:val="24"/>
              </w:rPr>
              <w:t xml:space="preserve"> образовательных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результатов</w:t>
            </w:r>
          </w:p>
          <w:p w:rsidR="00C21E03" w:rsidRPr="004E212A" w:rsidRDefault="00C21E03" w:rsidP="00C21E03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pacing w:val="-15"/>
                <w:sz w:val="24"/>
                <w:szCs w:val="24"/>
              </w:rPr>
              <w:t xml:space="preserve">итоговой аттестации по </w:t>
            </w:r>
            <w:r w:rsidRPr="004E212A">
              <w:rPr>
                <w:sz w:val="24"/>
                <w:szCs w:val="24"/>
              </w:rPr>
              <w:t xml:space="preserve"> математике, физике, химии и биологии 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Июнь 2026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Default="00C21E03" w:rsidP="00C21E03">
            <w:pPr>
              <w:pStyle w:val="TableParagraph"/>
              <w:ind w:right="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  <w:r w:rsidRPr="004E212A">
              <w:rPr>
                <w:sz w:val="24"/>
                <w:szCs w:val="24"/>
              </w:rPr>
              <w:t>,РМО</w:t>
            </w:r>
          </w:p>
          <w:p w:rsidR="00C21E03" w:rsidRPr="004E212A" w:rsidRDefault="00C21E03" w:rsidP="00C21E03">
            <w:pPr>
              <w:pStyle w:val="TableParagraph"/>
              <w:ind w:right="1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школ</w:t>
            </w:r>
          </w:p>
        </w:tc>
      </w:tr>
      <w:tr w:rsidR="00C21E03" w:rsidRPr="004E212A" w:rsidTr="00C21E03">
        <w:trPr>
          <w:trHeight w:val="852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Расширение перечня </w:t>
            </w:r>
            <w:r w:rsidRPr="004E212A">
              <w:rPr>
                <w:spacing w:val="-2"/>
                <w:sz w:val="24"/>
                <w:szCs w:val="24"/>
              </w:rPr>
              <w:t xml:space="preserve">дополнительных общеобразовательных </w:t>
            </w:r>
            <w:r w:rsidRPr="004E212A">
              <w:rPr>
                <w:sz w:val="24"/>
                <w:szCs w:val="24"/>
              </w:rPr>
              <w:t>общеразвивающих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программ</w:t>
            </w:r>
            <w:r w:rsidRPr="004E212A">
              <w:rPr>
                <w:spacing w:val="-17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по ЕНО на базе Центров «Точка роста»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июнь – сентябрь 2026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667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МОЦ, Руководители</w:t>
            </w:r>
            <w:r w:rsidRPr="004E212A">
              <w:rPr>
                <w:spacing w:val="-18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ОО</w:t>
            </w:r>
          </w:p>
        </w:tc>
      </w:tr>
      <w:tr w:rsidR="00C21E03" w:rsidRPr="004E212A" w:rsidTr="00C21E03">
        <w:trPr>
          <w:trHeight w:val="970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"/>
              <w:jc w:val="center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Проведение практико-ориентированных семинаров для зам. директора по УВР по вопросам методического сопровождени</w:t>
            </w:r>
            <w:r>
              <w:rPr>
                <w:sz w:val="24"/>
                <w:szCs w:val="24"/>
              </w:rPr>
              <w:t>я</w:t>
            </w:r>
            <w:r w:rsidRPr="004E212A">
              <w:rPr>
                <w:sz w:val="24"/>
                <w:szCs w:val="24"/>
              </w:rPr>
              <w:t xml:space="preserve"> предметов математического и естественно-научного цикла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6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667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ММ</w:t>
            </w:r>
            <w:r>
              <w:rPr>
                <w:sz w:val="24"/>
                <w:szCs w:val="24"/>
              </w:rPr>
              <w:t>С</w:t>
            </w:r>
            <w:r w:rsidRPr="004E212A">
              <w:rPr>
                <w:sz w:val="24"/>
                <w:szCs w:val="24"/>
              </w:rPr>
              <w:t>, РМА</w:t>
            </w:r>
            <w:r>
              <w:rPr>
                <w:sz w:val="24"/>
                <w:szCs w:val="24"/>
              </w:rPr>
              <w:t>, Агенты ВСОКО</w:t>
            </w:r>
          </w:p>
        </w:tc>
      </w:tr>
      <w:tr w:rsidR="00C21E03" w:rsidRPr="004E212A" w:rsidTr="00C21E03">
        <w:trPr>
          <w:trHeight w:val="987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ind w:left="141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Деятельность РМО по единой методической теме «Функциональная грамотность как инструмент повышение естественно-научного и математического образования»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0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  <w:r w:rsidRPr="004E212A">
              <w:rPr>
                <w:sz w:val="24"/>
                <w:szCs w:val="24"/>
              </w:rPr>
              <w:t>, РМО</w:t>
            </w:r>
          </w:p>
        </w:tc>
      </w:tr>
      <w:tr w:rsidR="00C21E03" w:rsidRPr="004E212A" w:rsidTr="00C21E03">
        <w:trPr>
          <w:trHeight w:val="547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209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 xml:space="preserve">тематических </w:t>
            </w:r>
            <w:proofErr w:type="spellStart"/>
            <w:r w:rsidRPr="004E212A"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>ах</w:t>
            </w:r>
            <w:proofErr w:type="spellEnd"/>
            <w:r w:rsidRPr="004E212A">
              <w:rPr>
                <w:sz w:val="24"/>
                <w:szCs w:val="24"/>
              </w:rPr>
              <w:t>, семинар</w:t>
            </w:r>
            <w:r>
              <w:rPr>
                <w:sz w:val="24"/>
                <w:szCs w:val="24"/>
              </w:rPr>
              <w:t>ах</w:t>
            </w:r>
            <w:r w:rsidRPr="004E212A">
              <w:rPr>
                <w:sz w:val="24"/>
                <w:szCs w:val="24"/>
              </w:rPr>
              <w:t xml:space="preserve"> КК ИРО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Согласно плана </w:t>
            </w:r>
            <w:r w:rsidRPr="004E212A">
              <w:rPr>
                <w:sz w:val="24"/>
                <w:szCs w:val="24"/>
              </w:rPr>
              <w:t>КК ИРО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Default="00C21E03" w:rsidP="00C21E0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C21E03" w:rsidRPr="004E212A" w:rsidRDefault="00C21E03" w:rsidP="00C21E0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школ</w:t>
            </w:r>
            <w:r w:rsidRPr="004E212A">
              <w:rPr>
                <w:sz w:val="24"/>
                <w:szCs w:val="24"/>
              </w:rPr>
              <w:t xml:space="preserve"> </w:t>
            </w:r>
          </w:p>
        </w:tc>
      </w:tr>
      <w:tr w:rsidR="00C21E03" w:rsidRPr="004E212A" w:rsidTr="00C21E03">
        <w:trPr>
          <w:trHeight w:val="549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right="146"/>
              <w:rPr>
                <w:sz w:val="24"/>
                <w:szCs w:val="24"/>
              </w:rPr>
            </w:pPr>
            <w:r w:rsidRPr="00BF6962">
              <w:rPr>
                <w:color w:val="212121"/>
                <w:sz w:val="24"/>
                <w:szCs w:val="24"/>
              </w:rPr>
              <w:t>Взаимодействие с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4E212A">
              <w:rPr>
                <w:color w:val="212121"/>
                <w:sz w:val="24"/>
                <w:szCs w:val="24"/>
              </w:rPr>
              <w:t>Региональным</w:t>
            </w:r>
            <w:r w:rsidRPr="004E212A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Pr="004E212A">
              <w:rPr>
                <w:color w:val="212121"/>
                <w:sz w:val="24"/>
                <w:szCs w:val="24"/>
              </w:rPr>
              <w:t xml:space="preserve">центром </w:t>
            </w:r>
            <w:r w:rsidRPr="004E212A">
              <w:rPr>
                <w:color w:val="212121"/>
                <w:spacing w:val="-2"/>
                <w:sz w:val="24"/>
                <w:szCs w:val="24"/>
              </w:rPr>
              <w:t>«Спутник»</w:t>
            </w:r>
            <w:r>
              <w:rPr>
                <w:color w:val="212121"/>
                <w:spacing w:val="-2"/>
                <w:sz w:val="24"/>
                <w:szCs w:val="24"/>
              </w:rPr>
              <w:t>, ФМШ при СФУ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6"/>
              <w:rPr>
                <w:sz w:val="24"/>
                <w:szCs w:val="24"/>
              </w:rPr>
            </w:pPr>
            <w:r w:rsidRPr="004E212A">
              <w:rPr>
                <w:spacing w:val="-2"/>
                <w:sz w:val="24"/>
                <w:szCs w:val="24"/>
              </w:rPr>
              <w:t>Ежегодно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Default="00C21E03" w:rsidP="00C21E0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образованием</w:t>
            </w:r>
          </w:p>
          <w:p w:rsidR="00C21E03" w:rsidRPr="004E212A" w:rsidRDefault="00C21E03" w:rsidP="00C21E0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школ</w:t>
            </w:r>
          </w:p>
        </w:tc>
      </w:tr>
      <w:tr w:rsidR="00C21E03" w:rsidRPr="004E212A" w:rsidTr="00C21E03">
        <w:trPr>
          <w:trHeight w:val="643"/>
        </w:trPr>
        <w:tc>
          <w:tcPr>
            <w:tcW w:w="56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7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rPr>
                <w:sz w:val="24"/>
                <w:szCs w:val="24"/>
              </w:rPr>
            </w:pPr>
            <w:r w:rsidRPr="004E212A">
              <w:rPr>
                <w:sz w:val="24"/>
                <w:szCs w:val="24"/>
              </w:rPr>
              <w:t>Организация</w:t>
            </w:r>
            <w:r w:rsidRPr="004E212A">
              <w:rPr>
                <w:spacing w:val="-9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и</w:t>
            </w:r>
            <w:r w:rsidRPr="004E212A">
              <w:rPr>
                <w:spacing w:val="-4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проведение</w:t>
            </w:r>
            <w:r w:rsidRPr="004E212A">
              <w:rPr>
                <w:spacing w:val="-4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в</w:t>
            </w:r>
            <w:r w:rsidRPr="004E212A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Центрах «Точка роста» Дней открытых дверей по предметам ЕНО</w:t>
            </w:r>
          </w:p>
        </w:tc>
        <w:tc>
          <w:tcPr>
            <w:tcW w:w="3260" w:type="dxa"/>
            <w:shd w:val="clear" w:color="auto" w:fill="FFFFFF" w:themeFill="background1"/>
          </w:tcPr>
          <w:p w:rsidR="00C21E03" w:rsidRPr="004E212A" w:rsidRDefault="00C21E03" w:rsidP="00C21E03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E212A">
              <w:rPr>
                <w:spacing w:val="1"/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 xml:space="preserve"> </w:t>
            </w:r>
            <w:r w:rsidRPr="004E212A">
              <w:rPr>
                <w:sz w:val="24"/>
                <w:szCs w:val="24"/>
              </w:rPr>
              <w:t>в</w:t>
            </w:r>
            <w:r w:rsidRPr="004E212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полу</w:t>
            </w:r>
            <w:r w:rsidRPr="004E212A">
              <w:rPr>
                <w:spacing w:val="-5"/>
                <w:sz w:val="24"/>
                <w:szCs w:val="24"/>
              </w:rPr>
              <w:t>год</w:t>
            </w:r>
            <w:r>
              <w:rPr>
                <w:spacing w:val="-5"/>
                <w:sz w:val="24"/>
                <w:szCs w:val="24"/>
              </w:rPr>
              <w:t>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C21E03" w:rsidRDefault="00C21E03" w:rsidP="00C21E0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ММС</w:t>
            </w:r>
          </w:p>
          <w:p w:rsidR="00C21E03" w:rsidRPr="004E212A" w:rsidRDefault="00C21E03" w:rsidP="00C21E0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МОЦ</w:t>
            </w:r>
          </w:p>
        </w:tc>
      </w:tr>
    </w:tbl>
    <w:p w:rsidR="005A365A" w:rsidRPr="004E212A" w:rsidRDefault="005A365A" w:rsidP="004E212A">
      <w:pPr>
        <w:rPr>
          <w:sz w:val="24"/>
          <w:szCs w:val="24"/>
        </w:rPr>
      </w:pPr>
    </w:p>
    <w:sectPr w:rsidR="005A365A" w:rsidRPr="004E212A" w:rsidSect="00CF5627">
      <w:pgSz w:w="16840" w:h="11910" w:orient="landscape"/>
      <w:pgMar w:top="709" w:right="992" w:bottom="170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92A08"/>
    <w:multiLevelType w:val="hybridMultilevel"/>
    <w:tmpl w:val="6568BCEA"/>
    <w:lvl w:ilvl="0" w:tplc="D1F088E6">
      <w:start w:val="1"/>
      <w:numFmt w:val="decimal"/>
      <w:lvlText w:val="%1."/>
      <w:lvlJc w:val="left"/>
      <w:pPr>
        <w:ind w:left="140" w:hanging="3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ru-RU" w:eastAsia="en-US" w:bidi="ar-SA"/>
      </w:rPr>
    </w:lvl>
    <w:lvl w:ilvl="1" w:tplc="52AABAF6">
      <w:start w:val="1"/>
      <w:numFmt w:val="decimal"/>
      <w:lvlText w:val="%2)"/>
      <w:lvlJc w:val="left"/>
      <w:pPr>
        <w:ind w:left="30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ru-RU" w:eastAsia="en-US" w:bidi="ar-SA"/>
      </w:rPr>
    </w:lvl>
    <w:lvl w:ilvl="2" w:tplc="29DEA5FA">
      <w:numFmt w:val="bullet"/>
      <w:lvlText w:val="•"/>
      <w:lvlJc w:val="left"/>
      <w:pPr>
        <w:ind w:left="3111" w:hanging="303"/>
      </w:pPr>
      <w:rPr>
        <w:rFonts w:hint="default"/>
        <w:lang w:val="ru-RU" w:eastAsia="en-US" w:bidi="ar-SA"/>
      </w:rPr>
    </w:lvl>
    <w:lvl w:ilvl="3" w:tplc="FB28C6DC">
      <w:numFmt w:val="bullet"/>
      <w:lvlText w:val="•"/>
      <w:lvlJc w:val="left"/>
      <w:pPr>
        <w:ind w:left="4596" w:hanging="303"/>
      </w:pPr>
      <w:rPr>
        <w:rFonts w:hint="default"/>
        <w:lang w:val="ru-RU" w:eastAsia="en-US" w:bidi="ar-SA"/>
      </w:rPr>
    </w:lvl>
    <w:lvl w:ilvl="4" w:tplc="A08CB208">
      <w:numFmt w:val="bullet"/>
      <w:lvlText w:val="•"/>
      <w:lvlJc w:val="left"/>
      <w:pPr>
        <w:ind w:left="6082" w:hanging="303"/>
      </w:pPr>
      <w:rPr>
        <w:rFonts w:hint="default"/>
        <w:lang w:val="ru-RU" w:eastAsia="en-US" w:bidi="ar-SA"/>
      </w:rPr>
    </w:lvl>
    <w:lvl w:ilvl="5" w:tplc="7C265DD6">
      <w:numFmt w:val="bullet"/>
      <w:lvlText w:val="•"/>
      <w:lvlJc w:val="left"/>
      <w:pPr>
        <w:ind w:left="7568" w:hanging="303"/>
      </w:pPr>
      <w:rPr>
        <w:rFonts w:hint="default"/>
        <w:lang w:val="ru-RU" w:eastAsia="en-US" w:bidi="ar-SA"/>
      </w:rPr>
    </w:lvl>
    <w:lvl w:ilvl="6" w:tplc="39E2DFC4">
      <w:numFmt w:val="bullet"/>
      <w:lvlText w:val="•"/>
      <w:lvlJc w:val="left"/>
      <w:pPr>
        <w:ind w:left="9053" w:hanging="303"/>
      </w:pPr>
      <w:rPr>
        <w:rFonts w:hint="default"/>
        <w:lang w:val="ru-RU" w:eastAsia="en-US" w:bidi="ar-SA"/>
      </w:rPr>
    </w:lvl>
    <w:lvl w:ilvl="7" w:tplc="E152A9E2">
      <w:numFmt w:val="bullet"/>
      <w:lvlText w:val="•"/>
      <w:lvlJc w:val="left"/>
      <w:pPr>
        <w:ind w:left="10539" w:hanging="303"/>
      </w:pPr>
      <w:rPr>
        <w:rFonts w:hint="default"/>
        <w:lang w:val="ru-RU" w:eastAsia="en-US" w:bidi="ar-SA"/>
      </w:rPr>
    </w:lvl>
    <w:lvl w:ilvl="8" w:tplc="D9C89022">
      <w:numFmt w:val="bullet"/>
      <w:lvlText w:val="•"/>
      <w:lvlJc w:val="left"/>
      <w:pPr>
        <w:ind w:left="12025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5B"/>
    <w:rsid w:val="00004539"/>
    <w:rsid w:val="00053845"/>
    <w:rsid w:val="000C099A"/>
    <w:rsid w:val="000C245F"/>
    <w:rsid w:val="000F324F"/>
    <w:rsid w:val="00101CDF"/>
    <w:rsid w:val="001067EC"/>
    <w:rsid w:val="00124844"/>
    <w:rsid w:val="00126713"/>
    <w:rsid w:val="00170583"/>
    <w:rsid w:val="001D032D"/>
    <w:rsid w:val="001D538D"/>
    <w:rsid w:val="001E1569"/>
    <w:rsid w:val="0021706B"/>
    <w:rsid w:val="00245C6E"/>
    <w:rsid w:val="0031002C"/>
    <w:rsid w:val="00310FC4"/>
    <w:rsid w:val="00327A9D"/>
    <w:rsid w:val="00333542"/>
    <w:rsid w:val="00335DEE"/>
    <w:rsid w:val="00350979"/>
    <w:rsid w:val="00365FF4"/>
    <w:rsid w:val="003D5370"/>
    <w:rsid w:val="003E08BB"/>
    <w:rsid w:val="003E35BE"/>
    <w:rsid w:val="0040685B"/>
    <w:rsid w:val="00413605"/>
    <w:rsid w:val="0042469D"/>
    <w:rsid w:val="00442071"/>
    <w:rsid w:val="00486355"/>
    <w:rsid w:val="004922C2"/>
    <w:rsid w:val="004B1ADB"/>
    <w:rsid w:val="004C0E53"/>
    <w:rsid w:val="004D1614"/>
    <w:rsid w:val="004E1BCD"/>
    <w:rsid w:val="004E212A"/>
    <w:rsid w:val="004F2C0D"/>
    <w:rsid w:val="00522528"/>
    <w:rsid w:val="00541CA4"/>
    <w:rsid w:val="00577B48"/>
    <w:rsid w:val="005832BA"/>
    <w:rsid w:val="005A365A"/>
    <w:rsid w:val="005B67C7"/>
    <w:rsid w:val="00656FF0"/>
    <w:rsid w:val="00682040"/>
    <w:rsid w:val="0068436C"/>
    <w:rsid w:val="006B16AC"/>
    <w:rsid w:val="00717531"/>
    <w:rsid w:val="00732651"/>
    <w:rsid w:val="00751A8F"/>
    <w:rsid w:val="00774B98"/>
    <w:rsid w:val="00777F04"/>
    <w:rsid w:val="00780354"/>
    <w:rsid w:val="007914AC"/>
    <w:rsid w:val="00824707"/>
    <w:rsid w:val="00882476"/>
    <w:rsid w:val="00897E08"/>
    <w:rsid w:val="008A1740"/>
    <w:rsid w:val="008B1E20"/>
    <w:rsid w:val="008C22DE"/>
    <w:rsid w:val="00956AA6"/>
    <w:rsid w:val="009571AF"/>
    <w:rsid w:val="00961E43"/>
    <w:rsid w:val="009623AB"/>
    <w:rsid w:val="009746C0"/>
    <w:rsid w:val="009939A6"/>
    <w:rsid w:val="00997D27"/>
    <w:rsid w:val="009A1A6C"/>
    <w:rsid w:val="009B1757"/>
    <w:rsid w:val="009B549A"/>
    <w:rsid w:val="009D3CA6"/>
    <w:rsid w:val="009E042F"/>
    <w:rsid w:val="009E1013"/>
    <w:rsid w:val="00A17BA2"/>
    <w:rsid w:val="00A555F3"/>
    <w:rsid w:val="00A75BEB"/>
    <w:rsid w:val="00AB1A6A"/>
    <w:rsid w:val="00AB217F"/>
    <w:rsid w:val="00AB395E"/>
    <w:rsid w:val="00AC6570"/>
    <w:rsid w:val="00AE4682"/>
    <w:rsid w:val="00B14730"/>
    <w:rsid w:val="00B230C0"/>
    <w:rsid w:val="00B254C1"/>
    <w:rsid w:val="00B41B3F"/>
    <w:rsid w:val="00BE46CE"/>
    <w:rsid w:val="00BF6962"/>
    <w:rsid w:val="00C208C1"/>
    <w:rsid w:val="00C21E03"/>
    <w:rsid w:val="00C23BFD"/>
    <w:rsid w:val="00C30150"/>
    <w:rsid w:val="00C44F5A"/>
    <w:rsid w:val="00C457FF"/>
    <w:rsid w:val="00CF5627"/>
    <w:rsid w:val="00D50F7D"/>
    <w:rsid w:val="00D8378C"/>
    <w:rsid w:val="00DB3AE0"/>
    <w:rsid w:val="00DC3D47"/>
    <w:rsid w:val="00DD59BD"/>
    <w:rsid w:val="00E05C01"/>
    <w:rsid w:val="00E13A8E"/>
    <w:rsid w:val="00E24071"/>
    <w:rsid w:val="00E3515E"/>
    <w:rsid w:val="00E7410D"/>
    <w:rsid w:val="00EA654F"/>
    <w:rsid w:val="00EB3633"/>
    <w:rsid w:val="00EC2DD5"/>
    <w:rsid w:val="00EC6F9A"/>
    <w:rsid w:val="00EE3C0C"/>
    <w:rsid w:val="00EF2EB7"/>
    <w:rsid w:val="00F07C44"/>
    <w:rsid w:val="00F14549"/>
    <w:rsid w:val="00F42B31"/>
    <w:rsid w:val="00F755E9"/>
    <w:rsid w:val="00F93962"/>
    <w:rsid w:val="00F951C1"/>
    <w:rsid w:val="00FD31C2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5289E-1F51-4070-A7D7-0D4EC5FE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8" w:lineRule="exact"/>
      <w:ind w:left="1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fontstyle01">
    <w:name w:val="fontstyle01"/>
    <w:basedOn w:val="a0"/>
    <w:rsid w:val="003E08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B16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F7359-4859-4696-AC91-3F755ACF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отдел</cp:lastModifiedBy>
  <cp:revision>74</cp:revision>
  <dcterms:created xsi:type="dcterms:W3CDTF">2025-11-25T07:29:00Z</dcterms:created>
  <dcterms:modified xsi:type="dcterms:W3CDTF">2025-11-25T11:06:00Z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